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BB1D5F" w14:textId="4A8892D3" w:rsidR="00CE7E18" w:rsidRDefault="4B299DC6" w:rsidP="00CE7E18">
      <w:pPr>
        <w:rPr>
          <w:sz w:val="24"/>
          <w:szCs w:val="24"/>
        </w:rPr>
      </w:pPr>
      <w:r w:rsidRPr="0E0B76EB">
        <w:rPr>
          <w:sz w:val="24"/>
          <w:szCs w:val="24"/>
        </w:rPr>
        <w:t xml:space="preserve"> </w:t>
      </w:r>
    </w:p>
    <w:p w14:paraId="2C743AF3" w14:textId="33735EE5" w:rsidR="00CE7E18" w:rsidRPr="00A4223A" w:rsidRDefault="009D1E27" w:rsidP="00A4223A">
      <w:pPr>
        <w:pStyle w:val="Ttulo1"/>
        <w:numPr>
          <w:ilvl w:val="0"/>
          <w:numId w:val="6"/>
        </w:numPr>
        <w:ind w:left="360"/>
      </w:pPr>
      <w:r w:rsidRPr="00CE7E18">
        <w:t>OBJETIVOS</w:t>
      </w:r>
    </w:p>
    <w:p w14:paraId="43E6B3A2" w14:textId="2F3DC430" w:rsidR="00CE7E18" w:rsidRPr="001F6B95" w:rsidRDefault="001F6B95" w:rsidP="008365F8">
      <w:pPr>
        <w:jc w:val="both"/>
        <w:rPr>
          <w:sz w:val="24"/>
          <w:szCs w:val="24"/>
        </w:rPr>
      </w:pPr>
      <w:r>
        <w:rPr>
          <w:sz w:val="24"/>
          <w:szCs w:val="24"/>
        </w:rPr>
        <w:t>M</w:t>
      </w:r>
      <w:r w:rsidRPr="001F6B95">
        <w:rPr>
          <w:sz w:val="24"/>
          <w:szCs w:val="24"/>
        </w:rPr>
        <w:t>inimizar o eliminar los riesgos para la salud y seguridad de los trabajadores durante la ejecución de sus tareas</w:t>
      </w:r>
      <w:r w:rsidR="00D260BB">
        <w:rPr>
          <w:sz w:val="24"/>
          <w:szCs w:val="24"/>
        </w:rPr>
        <w:t xml:space="preserve"> en torno la manipulación de agroquímicos</w:t>
      </w:r>
      <w:r w:rsidRPr="001F6B95">
        <w:rPr>
          <w:sz w:val="24"/>
          <w:szCs w:val="24"/>
        </w:rPr>
        <w:t xml:space="preserve">. </w:t>
      </w:r>
    </w:p>
    <w:p w14:paraId="351B289E" w14:textId="192BF58B" w:rsidR="00CE7E18" w:rsidRPr="00CE7E18" w:rsidRDefault="00CE7E18" w:rsidP="008365F8">
      <w:pPr>
        <w:pStyle w:val="Ttulo1"/>
        <w:numPr>
          <w:ilvl w:val="0"/>
          <w:numId w:val="6"/>
        </w:numPr>
        <w:ind w:left="360"/>
      </w:pPr>
      <w:r w:rsidRPr="00CE7E18">
        <w:t>ALCANCE</w:t>
      </w:r>
    </w:p>
    <w:p w14:paraId="19B0E3F5" w14:textId="1ECC1AB4" w:rsidR="00CE7E18" w:rsidRDefault="0086315B" w:rsidP="008365F8">
      <w:pPr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Pr="0086315B">
        <w:rPr>
          <w:sz w:val="24"/>
          <w:szCs w:val="24"/>
        </w:rPr>
        <w:t>iene como alcance la definición de los pas</w:t>
      </w:r>
      <w:r w:rsidR="00FE282D">
        <w:rPr>
          <w:sz w:val="24"/>
          <w:szCs w:val="24"/>
        </w:rPr>
        <w:t>os necesarios para el retiro y colocación de los EPP</w:t>
      </w:r>
      <w:r w:rsidRPr="0086315B">
        <w:rPr>
          <w:sz w:val="24"/>
          <w:szCs w:val="24"/>
        </w:rPr>
        <w:t xml:space="preserve"> para proteger la salud y seguridad de los trabajadores </w:t>
      </w:r>
      <w:r>
        <w:rPr>
          <w:sz w:val="24"/>
          <w:szCs w:val="24"/>
        </w:rPr>
        <w:t>en los procesos de siembra y radicación</w:t>
      </w:r>
      <w:r w:rsidRPr="0086315B">
        <w:rPr>
          <w:sz w:val="24"/>
          <w:szCs w:val="24"/>
        </w:rPr>
        <w:t xml:space="preserve"> durante la aplicación de estos productos.</w:t>
      </w:r>
    </w:p>
    <w:p w14:paraId="1470B2C7" w14:textId="6371FBE4" w:rsidR="00CE7E18" w:rsidRPr="00CE7E18" w:rsidRDefault="00CE7E18" w:rsidP="008365F8">
      <w:pPr>
        <w:pStyle w:val="Ttulo1"/>
        <w:numPr>
          <w:ilvl w:val="0"/>
          <w:numId w:val="6"/>
        </w:numPr>
        <w:ind w:left="360"/>
      </w:pPr>
      <w:r w:rsidRPr="00CE7E18">
        <w:t xml:space="preserve">RESPONSABILIDAD </w:t>
      </w:r>
    </w:p>
    <w:p w14:paraId="7E501422" w14:textId="76AAF7A9" w:rsidR="00CE7E18" w:rsidRPr="00121A44" w:rsidRDefault="00CE7E18" w:rsidP="00121A44">
      <w:pPr>
        <w:jc w:val="both"/>
        <w:rPr>
          <w:sz w:val="24"/>
          <w:szCs w:val="24"/>
        </w:rPr>
      </w:pPr>
      <w:r w:rsidRPr="00121A44">
        <w:rPr>
          <w:sz w:val="24"/>
          <w:szCs w:val="24"/>
        </w:rPr>
        <w:t>Es responsabilidad del profesional encargado del manejo sanitario del cultivo (jefe de área)</w:t>
      </w:r>
      <w:r w:rsidR="00337847" w:rsidRPr="00121A44">
        <w:rPr>
          <w:sz w:val="24"/>
          <w:szCs w:val="24"/>
        </w:rPr>
        <w:t xml:space="preserve"> y operativo</w:t>
      </w:r>
      <w:r w:rsidRPr="00121A44">
        <w:rPr>
          <w:sz w:val="24"/>
          <w:szCs w:val="24"/>
        </w:rPr>
        <w:t xml:space="preserve"> </w:t>
      </w:r>
      <w:r w:rsidR="00AD5716" w:rsidRPr="00121A44">
        <w:rPr>
          <w:sz w:val="24"/>
          <w:szCs w:val="24"/>
        </w:rPr>
        <w:t>(trabajadores) el hacer uso adecuado de los elementos de protección personal asignados según su requerimiento.</w:t>
      </w:r>
    </w:p>
    <w:p w14:paraId="61F272DE" w14:textId="7E57018F" w:rsidR="00716A65" w:rsidRPr="00716A65" w:rsidRDefault="00DD1969" w:rsidP="00FE282D">
      <w:pPr>
        <w:pStyle w:val="Ttulo1"/>
        <w:numPr>
          <w:ilvl w:val="0"/>
          <w:numId w:val="6"/>
        </w:numPr>
        <w:ind w:left="360"/>
      </w:pPr>
      <w:r w:rsidRPr="00716A65">
        <w:t xml:space="preserve">PASOS PARA COLOCARSE Y QUITARSE EL EQUIPO DE PROTECCIÓN </w:t>
      </w:r>
    </w:p>
    <w:p w14:paraId="2D2DA603" w14:textId="03A9DFE6" w:rsidR="00716A65" w:rsidRPr="00716A65" w:rsidRDefault="002D51BB" w:rsidP="00FE282D">
      <w:pPr>
        <w:pStyle w:val="Ttulo1"/>
        <w:numPr>
          <w:ilvl w:val="1"/>
          <w:numId w:val="6"/>
        </w:numPr>
        <w:ind w:left="720"/>
        <w:jc w:val="both"/>
      </w:pPr>
      <w:r w:rsidRPr="00716A65">
        <w:t>PROCEDIMIENTO PARA LA COLOCACIÓN DEL EQUIPO DE PROTECCIÓN</w:t>
      </w:r>
    </w:p>
    <w:p w14:paraId="6AFAF8F0" w14:textId="6EC3C8B2" w:rsidR="00716A65" w:rsidRPr="0076380D" w:rsidRDefault="00716A65" w:rsidP="008365F8">
      <w:pPr>
        <w:pStyle w:val="Prrafodelista"/>
        <w:numPr>
          <w:ilvl w:val="0"/>
          <w:numId w:val="17"/>
        </w:numPr>
        <w:ind w:left="708"/>
        <w:jc w:val="both"/>
        <w:rPr>
          <w:sz w:val="24"/>
          <w:szCs w:val="24"/>
        </w:rPr>
      </w:pPr>
      <w:r w:rsidRPr="0076380D">
        <w:rPr>
          <w:sz w:val="24"/>
          <w:szCs w:val="24"/>
        </w:rPr>
        <w:t xml:space="preserve">Batas o ropa de trabajo deberán colocarse en primer lugar. Las batas deben de ser grandes y holgadas para no restringir los movimientos. </w:t>
      </w:r>
    </w:p>
    <w:p w14:paraId="392CFDEF" w14:textId="58AB9C3D" w:rsidR="00716A65" w:rsidRPr="0076380D" w:rsidRDefault="00716A65" w:rsidP="008365F8">
      <w:pPr>
        <w:pStyle w:val="Prrafodelista"/>
        <w:numPr>
          <w:ilvl w:val="0"/>
          <w:numId w:val="17"/>
        </w:numPr>
        <w:ind w:left="708"/>
        <w:jc w:val="both"/>
        <w:rPr>
          <w:sz w:val="24"/>
          <w:szCs w:val="24"/>
        </w:rPr>
      </w:pPr>
      <w:r w:rsidRPr="0076380D">
        <w:rPr>
          <w:sz w:val="24"/>
          <w:szCs w:val="24"/>
        </w:rPr>
        <w:t>En segundo lugar, se colocan las botas.</w:t>
      </w:r>
    </w:p>
    <w:p w14:paraId="0E167F49" w14:textId="3D92F24B" w:rsidR="00716A65" w:rsidRPr="0076380D" w:rsidRDefault="00716A65" w:rsidP="008365F8">
      <w:pPr>
        <w:pStyle w:val="Prrafodelista"/>
        <w:numPr>
          <w:ilvl w:val="0"/>
          <w:numId w:val="17"/>
        </w:numPr>
        <w:ind w:left="708"/>
        <w:jc w:val="both"/>
        <w:rPr>
          <w:sz w:val="24"/>
          <w:szCs w:val="24"/>
        </w:rPr>
      </w:pPr>
      <w:r w:rsidRPr="0076380D">
        <w:rPr>
          <w:sz w:val="24"/>
          <w:szCs w:val="24"/>
        </w:rPr>
        <w:t>En tercer lugar, deberá colocarse el delantal.</w:t>
      </w:r>
    </w:p>
    <w:p w14:paraId="63987D17" w14:textId="50500B6D" w:rsidR="00716A65" w:rsidRPr="0076380D" w:rsidRDefault="00716A65" w:rsidP="008365F8">
      <w:pPr>
        <w:pStyle w:val="Prrafodelista"/>
        <w:numPr>
          <w:ilvl w:val="0"/>
          <w:numId w:val="17"/>
        </w:numPr>
        <w:ind w:left="708"/>
        <w:jc w:val="both"/>
        <w:rPr>
          <w:sz w:val="24"/>
          <w:szCs w:val="24"/>
        </w:rPr>
      </w:pPr>
      <w:r w:rsidRPr="0076380D">
        <w:rPr>
          <w:sz w:val="24"/>
          <w:szCs w:val="24"/>
        </w:rPr>
        <w:t>En cuarto lugar, se colocará el respirador, este siempre se pone al principio y se retira al final.</w:t>
      </w:r>
    </w:p>
    <w:p w14:paraId="65876E1E" w14:textId="461F50B8" w:rsidR="00716A65" w:rsidRPr="0076380D" w:rsidRDefault="00716A65" w:rsidP="008365F8">
      <w:pPr>
        <w:pStyle w:val="Prrafodelista"/>
        <w:numPr>
          <w:ilvl w:val="0"/>
          <w:numId w:val="17"/>
        </w:numPr>
        <w:ind w:left="708"/>
        <w:jc w:val="both"/>
        <w:rPr>
          <w:sz w:val="24"/>
          <w:szCs w:val="24"/>
        </w:rPr>
      </w:pPr>
      <w:r w:rsidRPr="0076380D">
        <w:rPr>
          <w:sz w:val="24"/>
          <w:szCs w:val="24"/>
        </w:rPr>
        <w:t xml:space="preserve">Los </w:t>
      </w:r>
      <w:proofErr w:type="spellStart"/>
      <w:r w:rsidRPr="0076380D">
        <w:rPr>
          <w:sz w:val="24"/>
          <w:szCs w:val="24"/>
        </w:rPr>
        <w:t>gogles</w:t>
      </w:r>
      <w:proofErr w:type="spellEnd"/>
      <w:r w:rsidRPr="0076380D">
        <w:rPr>
          <w:sz w:val="24"/>
          <w:szCs w:val="24"/>
        </w:rPr>
        <w:t xml:space="preserve"> se colocan después del respirador, ajustando sobre y alrededor</w:t>
      </w:r>
      <w:r w:rsidR="0076380D" w:rsidRPr="0076380D">
        <w:rPr>
          <w:sz w:val="24"/>
          <w:szCs w:val="24"/>
        </w:rPr>
        <w:t xml:space="preserve"> </w:t>
      </w:r>
      <w:r w:rsidRPr="0076380D">
        <w:rPr>
          <w:sz w:val="24"/>
          <w:szCs w:val="24"/>
        </w:rPr>
        <w:t>de los ojos.</w:t>
      </w:r>
    </w:p>
    <w:p w14:paraId="35FA6F29" w14:textId="3CA59D75" w:rsidR="00716A65" w:rsidRPr="0076380D" w:rsidRDefault="00716A65" w:rsidP="00D23ABD">
      <w:pPr>
        <w:pStyle w:val="Prrafodelista"/>
        <w:numPr>
          <w:ilvl w:val="0"/>
          <w:numId w:val="17"/>
        </w:numPr>
        <w:ind w:left="708"/>
        <w:jc w:val="both"/>
        <w:rPr>
          <w:sz w:val="24"/>
          <w:szCs w:val="24"/>
        </w:rPr>
      </w:pPr>
      <w:r w:rsidRPr="0076380D">
        <w:rPr>
          <w:sz w:val="24"/>
          <w:szCs w:val="24"/>
        </w:rPr>
        <w:t xml:space="preserve">Una vez que el respirador y los </w:t>
      </w:r>
      <w:proofErr w:type="spellStart"/>
      <w:r w:rsidRPr="0076380D">
        <w:rPr>
          <w:sz w:val="24"/>
          <w:szCs w:val="24"/>
        </w:rPr>
        <w:t>gogles</w:t>
      </w:r>
      <w:proofErr w:type="spellEnd"/>
      <w:r w:rsidRPr="0076380D">
        <w:rPr>
          <w:sz w:val="24"/>
          <w:szCs w:val="24"/>
        </w:rPr>
        <w:t xml:space="preserve"> estén en su lugar se debe colocar </w:t>
      </w:r>
      <w:r w:rsidR="00077F3B" w:rsidRPr="0076380D">
        <w:rPr>
          <w:sz w:val="24"/>
          <w:szCs w:val="24"/>
        </w:rPr>
        <w:t>el gorro</w:t>
      </w:r>
      <w:r w:rsidRPr="0076380D">
        <w:rPr>
          <w:sz w:val="24"/>
          <w:szCs w:val="24"/>
        </w:rPr>
        <w:t xml:space="preserve"> de la bata por encima de la cabeza, o colocarse un gorro si la bata no lo trae</w:t>
      </w:r>
    </w:p>
    <w:p w14:paraId="49E2BED1" w14:textId="25B1D3DD" w:rsidR="002D51BB" w:rsidRDefault="00716A65" w:rsidP="008365F8">
      <w:pPr>
        <w:pStyle w:val="Prrafodelista"/>
        <w:numPr>
          <w:ilvl w:val="0"/>
          <w:numId w:val="17"/>
        </w:numPr>
        <w:ind w:left="708"/>
        <w:jc w:val="both"/>
        <w:rPr>
          <w:sz w:val="24"/>
          <w:szCs w:val="24"/>
        </w:rPr>
      </w:pPr>
      <w:r w:rsidRPr="0076380D">
        <w:rPr>
          <w:sz w:val="24"/>
          <w:szCs w:val="24"/>
        </w:rPr>
        <w:t>Por último, colocarse los guantes</w:t>
      </w:r>
      <w:r w:rsidR="0076380D" w:rsidRPr="0076380D">
        <w:rPr>
          <w:sz w:val="24"/>
          <w:szCs w:val="24"/>
        </w:rPr>
        <w:t>.</w:t>
      </w:r>
    </w:p>
    <w:p w14:paraId="6F9C439F" w14:textId="77777777" w:rsidR="00F519EC" w:rsidRDefault="00F519EC" w:rsidP="00F519EC">
      <w:pPr>
        <w:jc w:val="both"/>
        <w:rPr>
          <w:sz w:val="24"/>
          <w:szCs w:val="24"/>
        </w:rPr>
      </w:pPr>
    </w:p>
    <w:p w14:paraId="5C156F23" w14:textId="77777777" w:rsidR="00F519EC" w:rsidRPr="00F519EC" w:rsidRDefault="00F519EC" w:rsidP="00F519EC">
      <w:pPr>
        <w:jc w:val="both"/>
        <w:rPr>
          <w:sz w:val="24"/>
          <w:szCs w:val="24"/>
        </w:rPr>
      </w:pPr>
    </w:p>
    <w:p w14:paraId="55B6F4BD" w14:textId="4B49513D" w:rsidR="00716A65" w:rsidRPr="00716A65" w:rsidRDefault="002D51BB" w:rsidP="008365F8">
      <w:pPr>
        <w:pStyle w:val="Ttulo1"/>
        <w:numPr>
          <w:ilvl w:val="1"/>
          <w:numId w:val="6"/>
        </w:numPr>
        <w:ind w:left="720"/>
      </w:pPr>
      <w:r w:rsidRPr="00716A65">
        <w:lastRenderedPageBreak/>
        <w:t>PROCEDIMIENTO PARA QUITARSE EL EQUIPO DE PROTECCIÓN.</w:t>
      </w:r>
    </w:p>
    <w:p w14:paraId="5EDA850F" w14:textId="774FDFEB" w:rsidR="00644071" w:rsidRDefault="00716A65" w:rsidP="008365F8">
      <w:pPr>
        <w:jc w:val="both"/>
        <w:rPr>
          <w:sz w:val="24"/>
          <w:szCs w:val="24"/>
        </w:rPr>
      </w:pPr>
      <w:r w:rsidRPr="00716A65">
        <w:rPr>
          <w:sz w:val="24"/>
          <w:szCs w:val="24"/>
        </w:rPr>
        <w:t>Lavar el overol con agua y jabón antes de quitárselo, después enjuagar con agua limpia.</w:t>
      </w:r>
    </w:p>
    <w:p w14:paraId="5432E870" w14:textId="08D9D9FC" w:rsidR="00BD43DD" w:rsidRPr="00DE224B" w:rsidRDefault="00BD43DD" w:rsidP="008365F8">
      <w:pPr>
        <w:pStyle w:val="Prrafodelista"/>
        <w:numPr>
          <w:ilvl w:val="0"/>
          <w:numId w:val="23"/>
        </w:numPr>
        <w:ind w:left="708"/>
        <w:jc w:val="both"/>
        <w:rPr>
          <w:sz w:val="24"/>
          <w:szCs w:val="24"/>
        </w:rPr>
      </w:pPr>
      <w:r w:rsidRPr="00DE224B">
        <w:rPr>
          <w:sz w:val="24"/>
          <w:szCs w:val="24"/>
        </w:rPr>
        <w:t>Quitarse el gorro con cuidado de no contaminarse.</w:t>
      </w:r>
    </w:p>
    <w:p w14:paraId="400BF012" w14:textId="7FB81B3A" w:rsidR="00BD43DD" w:rsidRPr="00DE224B" w:rsidRDefault="00BD43DD" w:rsidP="008365F8">
      <w:pPr>
        <w:pStyle w:val="Prrafodelista"/>
        <w:numPr>
          <w:ilvl w:val="0"/>
          <w:numId w:val="23"/>
        </w:numPr>
        <w:ind w:left="708"/>
        <w:jc w:val="both"/>
        <w:rPr>
          <w:sz w:val="24"/>
          <w:szCs w:val="24"/>
        </w:rPr>
      </w:pPr>
      <w:r w:rsidRPr="00DE224B">
        <w:rPr>
          <w:sz w:val="24"/>
          <w:szCs w:val="24"/>
        </w:rPr>
        <w:t>Luego retira</w:t>
      </w:r>
      <w:r w:rsidR="00DE224B" w:rsidRPr="00DE224B">
        <w:rPr>
          <w:sz w:val="24"/>
          <w:szCs w:val="24"/>
        </w:rPr>
        <w:t>r</w:t>
      </w:r>
      <w:r w:rsidRPr="00DE224B">
        <w:rPr>
          <w:sz w:val="24"/>
          <w:szCs w:val="24"/>
        </w:rPr>
        <w:t xml:space="preserve">se los lentes o </w:t>
      </w:r>
      <w:proofErr w:type="spellStart"/>
      <w:r w:rsidRPr="00DE224B">
        <w:rPr>
          <w:sz w:val="24"/>
          <w:szCs w:val="24"/>
        </w:rPr>
        <w:t>googles</w:t>
      </w:r>
      <w:proofErr w:type="spellEnd"/>
      <w:r w:rsidRPr="00DE224B">
        <w:rPr>
          <w:sz w:val="24"/>
          <w:szCs w:val="24"/>
        </w:rPr>
        <w:t xml:space="preserve"> y lavarlos.</w:t>
      </w:r>
    </w:p>
    <w:p w14:paraId="6968F7C7" w14:textId="41FEABB9" w:rsidR="00BD43DD" w:rsidRPr="00DE224B" w:rsidRDefault="00BD43DD" w:rsidP="008365F8">
      <w:pPr>
        <w:pStyle w:val="Prrafodelista"/>
        <w:numPr>
          <w:ilvl w:val="0"/>
          <w:numId w:val="23"/>
        </w:numPr>
        <w:ind w:left="708"/>
        <w:jc w:val="both"/>
        <w:rPr>
          <w:sz w:val="24"/>
          <w:szCs w:val="24"/>
        </w:rPr>
      </w:pPr>
      <w:r w:rsidRPr="00DE224B">
        <w:rPr>
          <w:sz w:val="24"/>
          <w:szCs w:val="24"/>
        </w:rPr>
        <w:t>Quitarse el delantal, del cuello hacia abajo sin tocar la parte delantera, después desatar el cinturón de la espalda.</w:t>
      </w:r>
    </w:p>
    <w:p w14:paraId="04F08F24" w14:textId="114C7958" w:rsidR="00BD43DD" w:rsidRPr="00DE224B" w:rsidRDefault="00BD43DD" w:rsidP="008365F8">
      <w:pPr>
        <w:pStyle w:val="Prrafodelista"/>
        <w:numPr>
          <w:ilvl w:val="0"/>
          <w:numId w:val="23"/>
        </w:numPr>
        <w:ind w:left="708"/>
        <w:jc w:val="both"/>
        <w:rPr>
          <w:sz w:val="24"/>
          <w:szCs w:val="24"/>
        </w:rPr>
      </w:pPr>
      <w:r w:rsidRPr="00DE224B">
        <w:rPr>
          <w:sz w:val="24"/>
          <w:szCs w:val="24"/>
        </w:rPr>
        <w:t>Sacarse el overol, inclinando la cabeza hacia atrás para alcanzar la cremallera,</w:t>
      </w:r>
      <w:r w:rsidR="00DE224B" w:rsidRPr="00DE224B">
        <w:rPr>
          <w:sz w:val="24"/>
          <w:szCs w:val="24"/>
        </w:rPr>
        <w:t xml:space="preserve"> </w:t>
      </w:r>
      <w:r w:rsidRPr="00DE224B">
        <w:rPr>
          <w:sz w:val="24"/>
          <w:szCs w:val="24"/>
        </w:rPr>
        <w:t>abrir la cremallera por completo sin tocar la piel ni el traje o la ropa de trabajo, lavarse las manos con los guantes puestos.</w:t>
      </w:r>
    </w:p>
    <w:p w14:paraId="1BB00ABB" w14:textId="7ADBF94E" w:rsidR="00BD43DD" w:rsidRPr="00DE224B" w:rsidRDefault="00BD43DD" w:rsidP="008365F8">
      <w:pPr>
        <w:pStyle w:val="Prrafodelista"/>
        <w:numPr>
          <w:ilvl w:val="0"/>
          <w:numId w:val="23"/>
        </w:numPr>
        <w:ind w:left="708"/>
        <w:jc w:val="both"/>
        <w:rPr>
          <w:sz w:val="24"/>
          <w:szCs w:val="24"/>
        </w:rPr>
      </w:pPr>
      <w:r w:rsidRPr="00DE224B">
        <w:rPr>
          <w:sz w:val="24"/>
          <w:szCs w:val="24"/>
        </w:rPr>
        <w:t>Sacarse las botas.</w:t>
      </w:r>
    </w:p>
    <w:p w14:paraId="4B9879AE" w14:textId="0794BABD" w:rsidR="00BD43DD" w:rsidRPr="00DE224B" w:rsidRDefault="00BD43DD" w:rsidP="008365F8">
      <w:pPr>
        <w:pStyle w:val="Prrafodelista"/>
        <w:numPr>
          <w:ilvl w:val="0"/>
          <w:numId w:val="23"/>
        </w:numPr>
        <w:ind w:left="708"/>
        <w:jc w:val="both"/>
        <w:rPr>
          <w:sz w:val="24"/>
          <w:szCs w:val="24"/>
        </w:rPr>
      </w:pPr>
      <w:r w:rsidRPr="00DE224B">
        <w:rPr>
          <w:sz w:val="24"/>
          <w:szCs w:val="24"/>
        </w:rPr>
        <w:t>Quitarse los guantes y ponerlos en un lugar ventilado</w:t>
      </w:r>
      <w:r w:rsidR="00DE224B" w:rsidRPr="00DE224B">
        <w:rPr>
          <w:sz w:val="24"/>
          <w:szCs w:val="24"/>
        </w:rPr>
        <w:t>.</w:t>
      </w:r>
    </w:p>
    <w:p w14:paraId="52D9D631" w14:textId="2F33EC2A" w:rsidR="00BD43DD" w:rsidRDefault="00BD43DD" w:rsidP="008365F8">
      <w:pPr>
        <w:pStyle w:val="Prrafodelista"/>
        <w:numPr>
          <w:ilvl w:val="0"/>
          <w:numId w:val="23"/>
        </w:numPr>
        <w:ind w:left="708"/>
        <w:jc w:val="both"/>
        <w:rPr>
          <w:sz w:val="24"/>
          <w:szCs w:val="24"/>
        </w:rPr>
      </w:pPr>
      <w:r w:rsidRPr="00DE224B">
        <w:rPr>
          <w:sz w:val="24"/>
          <w:szCs w:val="24"/>
        </w:rPr>
        <w:t>Para quitarse la mascarilla, primero se desata la cuerda de debajo de la parte de atrás de la cabeza; después se desata la cuerda de arriba, también en la parte de atrás de la cabeza, y se quita la mascarilla de una manera segura.</w:t>
      </w:r>
    </w:p>
    <w:p w14:paraId="6AE3C1EF" w14:textId="4AF6E52B" w:rsidR="00FE282D" w:rsidRPr="00DE224B" w:rsidRDefault="00FE282D" w:rsidP="00FE282D">
      <w:pPr>
        <w:pStyle w:val="Prrafodelista"/>
        <w:ind w:left="708"/>
        <w:jc w:val="both"/>
        <w:rPr>
          <w:sz w:val="24"/>
          <w:szCs w:val="24"/>
        </w:rPr>
      </w:pPr>
    </w:p>
    <w:p w14:paraId="0839E252" w14:textId="6A1A128A" w:rsidR="00DD1969" w:rsidRPr="00851E35" w:rsidRDefault="00851E35" w:rsidP="00851E35">
      <w:pPr>
        <w:jc w:val="center"/>
        <w:rPr>
          <w:b/>
          <w:sz w:val="24"/>
          <w:szCs w:val="24"/>
        </w:rPr>
      </w:pPr>
      <w:r w:rsidRPr="0002182A">
        <w:rPr>
          <w:noProof/>
          <w:sz w:val="24"/>
          <w:szCs w:val="24"/>
          <w:lang w:eastAsia="es-CO"/>
        </w:rPr>
        <w:drawing>
          <wp:anchor distT="0" distB="0" distL="114300" distR="114300" simplePos="0" relativeHeight="251658240" behindDoc="0" locked="0" layoutInCell="1" allowOverlap="1" wp14:anchorId="221A8138" wp14:editId="0B42D8E2">
            <wp:simplePos x="0" y="0"/>
            <wp:positionH relativeFrom="margin">
              <wp:posOffset>-55245</wp:posOffset>
            </wp:positionH>
            <wp:positionV relativeFrom="paragraph">
              <wp:posOffset>273685</wp:posOffset>
            </wp:positionV>
            <wp:extent cx="5612130" cy="2743200"/>
            <wp:effectExtent l="0" t="0" r="7620" b="0"/>
            <wp:wrapNone/>
            <wp:docPr id="52219293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192937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51E35">
        <w:rPr>
          <w:b/>
          <w:bCs/>
          <w:sz w:val="24"/>
          <w:szCs w:val="24"/>
        </w:rPr>
        <w:t>Figura 13</w:t>
      </w:r>
      <w:r w:rsidR="00E21943" w:rsidRPr="00851E35">
        <w:rPr>
          <w:b/>
          <w:bCs/>
          <w:sz w:val="24"/>
          <w:szCs w:val="24"/>
        </w:rPr>
        <w:t>.</w:t>
      </w:r>
      <w:r w:rsidR="00E21943" w:rsidRPr="00851E35">
        <w:rPr>
          <w:b/>
          <w:sz w:val="24"/>
          <w:szCs w:val="24"/>
        </w:rPr>
        <w:t xml:space="preserve"> </w:t>
      </w:r>
      <w:r w:rsidR="00DD1969" w:rsidRPr="00851E35">
        <w:rPr>
          <w:b/>
          <w:sz w:val="24"/>
          <w:szCs w:val="24"/>
        </w:rPr>
        <w:t>Orden para vestir y retirar el Equipo de Protección Personal</w:t>
      </w:r>
    </w:p>
    <w:p w14:paraId="120BAA8A" w14:textId="6B20F313" w:rsidR="00851E35" w:rsidRDefault="00851E35" w:rsidP="00851E35">
      <w:pPr>
        <w:jc w:val="both"/>
        <w:rPr>
          <w:b/>
          <w:bCs/>
          <w:noProof/>
          <w:sz w:val="24"/>
          <w:szCs w:val="24"/>
          <w:lang w:eastAsia="es-CO"/>
        </w:rPr>
      </w:pPr>
    </w:p>
    <w:p w14:paraId="649A33DE" w14:textId="4E49EB61" w:rsidR="00851E35" w:rsidRDefault="00851E35" w:rsidP="00851E35">
      <w:pPr>
        <w:jc w:val="both"/>
        <w:rPr>
          <w:b/>
          <w:bCs/>
          <w:noProof/>
          <w:sz w:val="24"/>
          <w:szCs w:val="24"/>
          <w:lang w:eastAsia="es-CO"/>
        </w:rPr>
      </w:pPr>
    </w:p>
    <w:p w14:paraId="0AC4AD49" w14:textId="77777777" w:rsidR="00851E35" w:rsidRDefault="00851E35" w:rsidP="00851E35">
      <w:pPr>
        <w:jc w:val="both"/>
        <w:rPr>
          <w:b/>
          <w:bCs/>
          <w:noProof/>
          <w:sz w:val="24"/>
          <w:szCs w:val="24"/>
          <w:lang w:eastAsia="es-CO"/>
        </w:rPr>
      </w:pPr>
    </w:p>
    <w:p w14:paraId="007525C6" w14:textId="77777777" w:rsidR="00851E35" w:rsidRDefault="00851E35" w:rsidP="00851E35">
      <w:pPr>
        <w:jc w:val="both"/>
        <w:rPr>
          <w:b/>
          <w:bCs/>
          <w:noProof/>
          <w:sz w:val="24"/>
          <w:szCs w:val="24"/>
          <w:lang w:eastAsia="es-CO"/>
        </w:rPr>
      </w:pPr>
    </w:p>
    <w:p w14:paraId="722D5820" w14:textId="77777777" w:rsidR="00851E35" w:rsidRDefault="00851E35" w:rsidP="00851E35">
      <w:pPr>
        <w:jc w:val="both"/>
        <w:rPr>
          <w:b/>
          <w:bCs/>
          <w:noProof/>
          <w:sz w:val="24"/>
          <w:szCs w:val="24"/>
          <w:lang w:eastAsia="es-CO"/>
        </w:rPr>
      </w:pPr>
    </w:p>
    <w:p w14:paraId="509AB4C4" w14:textId="77777777" w:rsidR="00851E35" w:rsidRDefault="00851E35" w:rsidP="00851E35">
      <w:pPr>
        <w:jc w:val="both"/>
        <w:rPr>
          <w:b/>
          <w:bCs/>
          <w:noProof/>
          <w:sz w:val="24"/>
          <w:szCs w:val="24"/>
          <w:lang w:eastAsia="es-CO"/>
        </w:rPr>
      </w:pPr>
    </w:p>
    <w:p w14:paraId="363870A2" w14:textId="77777777" w:rsidR="00851E35" w:rsidRDefault="00851E35" w:rsidP="00851E35">
      <w:pPr>
        <w:jc w:val="both"/>
        <w:rPr>
          <w:b/>
          <w:bCs/>
          <w:noProof/>
          <w:sz w:val="24"/>
          <w:szCs w:val="24"/>
          <w:lang w:eastAsia="es-CO"/>
        </w:rPr>
      </w:pPr>
    </w:p>
    <w:p w14:paraId="2E45C9A6" w14:textId="77777777" w:rsidR="00851E35" w:rsidRDefault="00851E35" w:rsidP="00851E35">
      <w:pPr>
        <w:jc w:val="both"/>
        <w:rPr>
          <w:b/>
          <w:bCs/>
          <w:noProof/>
          <w:sz w:val="24"/>
          <w:szCs w:val="24"/>
          <w:lang w:eastAsia="es-CO"/>
        </w:rPr>
      </w:pPr>
    </w:p>
    <w:p w14:paraId="1D0E28BC" w14:textId="77777777" w:rsidR="00851E35" w:rsidRDefault="00851E35" w:rsidP="00851E35">
      <w:pPr>
        <w:jc w:val="both"/>
        <w:rPr>
          <w:b/>
          <w:bCs/>
          <w:noProof/>
          <w:sz w:val="24"/>
          <w:szCs w:val="24"/>
          <w:lang w:eastAsia="es-CO"/>
        </w:rPr>
      </w:pPr>
    </w:p>
    <w:p w14:paraId="7444DC42" w14:textId="77777777" w:rsidR="006F68D8" w:rsidRDefault="006F68D8" w:rsidP="00851E35">
      <w:pPr>
        <w:jc w:val="center"/>
        <w:rPr>
          <w:b/>
          <w:bCs/>
          <w:noProof/>
          <w:sz w:val="24"/>
          <w:szCs w:val="24"/>
          <w:lang w:eastAsia="es-CO"/>
        </w:rPr>
      </w:pPr>
    </w:p>
    <w:p w14:paraId="704AF3C6" w14:textId="64B20EB7" w:rsidR="00851E35" w:rsidRPr="002705A7" w:rsidRDefault="00851E35" w:rsidP="00851E35">
      <w:pPr>
        <w:jc w:val="center"/>
        <w:rPr>
          <w:b/>
          <w:bCs/>
          <w:noProof/>
          <w:szCs w:val="24"/>
          <w:lang w:val="es-ES" w:eastAsia="es-CO"/>
        </w:rPr>
      </w:pPr>
      <w:r w:rsidRPr="002705A7">
        <w:rPr>
          <w:b/>
          <w:bCs/>
          <w:noProof/>
          <w:szCs w:val="24"/>
          <w:lang w:eastAsia="es-CO"/>
        </w:rPr>
        <w:t>Fuente: Manual para el buen uso y manejo de plaguicidas en campo 1ª Edición 2019</w:t>
      </w:r>
    </w:p>
    <w:p w14:paraId="6B82A98C" w14:textId="2D06DDBD" w:rsidR="00657E63" w:rsidRPr="0002182A" w:rsidRDefault="00657E63" w:rsidP="008365F8">
      <w:pPr>
        <w:jc w:val="both"/>
        <w:rPr>
          <w:sz w:val="24"/>
          <w:szCs w:val="24"/>
        </w:rPr>
      </w:pPr>
      <w:bookmarkStart w:id="0" w:name="_GoBack"/>
      <w:bookmarkEnd w:id="0"/>
    </w:p>
    <w:sectPr w:rsidR="00657E63" w:rsidRPr="000218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ACBA04" w14:textId="77777777" w:rsidR="009B1B1B" w:rsidRDefault="009B1B1B" w:rsidP="00427357">
      <w:pPr>
        <w:spacing w:after="0" w:line="240" w:lineRule="auto"/>
      </w:pPr>
      <w:r>
        <w:separator/>
      </w:r>
    </w:p>
  </w:endnote>
  <w:endnote w:type="continuationSeparator" w:id="0">
    <w:p w14:paraId="4DDAB87D" w14:textId="77777777" w:rsidR="009B1B1B" w:rsidRDefault="009B1B1B" w:rsidP="00427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3CE5A3" w14:textId="77777777" w:rsidR="00730BE4" w:rsidRDefault="00730BE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74B9F6" w14:textId="7B3C7209" w:rsidR="004B0F02" w:rsidRDefault="004B0F02">
    <w:pPr>
      <w:pStyle w:val="Piedepgina"/>
    </w:pPr>
    <w:r>
      <w:t>Elaborado por:                                                                                       Aprobado por:</w:t>
    </w:r>
  </w:p>
  <w:p w14:paraId="27F8D50F" w14:textId="5930E11F" w:rsidR="004B0F02" w:rsidRDefault="004B0F02">
    <w:pPr>
      <w:pStyle w:val="Piedepgina"/>
    </w:pPr>
    <w:r>
      <w:t>Fecha:                                                                                                        Fecha: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D93A15" w14:textId="77777777" w:rsidR="00730BE4" w:rsidRDefault="00730BE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8A884A" w14:textId="77777777" w:rsidR="009B1B1B" w:rsidRDefault="009B1B1B" w:rsidP="00427357">
      <w:pPr>
        <w:spacing w:after="0" w:line="240" w:lineRule="auto"/>
      </w:pPr>
      <w:r>
        <w:separator/>
      </w:r>
    </w:p>
  </w:footnote>
  <w:footnote w:type="continuationSeparator" w:id="0">
    <w:p w14:paraId="24D62EDA" w14:textId="77777777" w:rsidR="009B1B1B" w:rsidRDefault="009B1B1B" w:rsidP="004273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65E220" w14:textId="77777777" w:rsidR="00730BE4" w:rsidRDefault="00730BE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65" w:type="dxa"/>
      <w:tblInd w:w="-572" w:type="dxa"/>
      <w:tblLook w:val="04A0" w:firstRow="1" w:lastRow="0" w:firstColumn="1" w:lastColumn="0" w:noHBand="0" w:noVBand="1"/>
    </w:tblPr>
    <w:tblGrid>
      <w:gridCol w:w="3514"/>
      <w:gridCol w:w="3999"/>
      <w:gridCol w:w="2552"/>
    </w:tblGrid>
    <w:tr w:rsidR="00176A34" w:rsidRPr="009D1E27" w14:paraId="475426E7" w14:textId="77777777" w:rsidTr="00B01D60">
      <w:trPr>
        <w:trHeight w:val="983"/>
      </w:trPr>
      <w:tc>
        <w:tcPr>
          <w:tcW w:w="3514" w:type="dxa"/>
          <w:vMerge w:val="restart"/>
        </w:tcPr>
        <w:p w14:paraId="513A32D1" w14:textId="19670C22" w:rsidR="00176A34" w:rsidRPr="009D1E27" w:rsidRDefault="00176A34" w:rsidP="00B01D60">
          <w:pPr>
            <w:pStyle w:val="Encabezado"/>
            <w:rPr>
              <w:b/>
              <w:bCs/>
            </w:rPr>
          </w:pPr>
          <w:r w:rsidRPr="009D1E27">
            <w:rPr>
              <w:b/>
              <w:bCs/>
              <w:noProof/>
              <w:bdr w:val="none" w:sz="0" w:space="0" w:color="auto" w:frame="1"/>
              <w:lang w:eastAsia="es-CO"/>
            </w:rPr>
            <w:drawing>
              <wp:anchor distT="0" distB="0" distL="114300" distR="114300" simplePos="0" relativeHeight="251663360" behindDoc="0" locked="0" layoutInCell="1" allowOverlap="1" wp14:anchorId="21492967" wp14:editId="334EF5C8">
                <wp:simplePos x="0" y="0"/>
                <wp:positionH relativeFrom="column">
                  <wp:posOffset>28575</wp:posOffset>
                </wp:positionH>
                <wp:positionV relativeFrom="paragraph">
                  <wp:posOffset>49679</wp:posOffset>
                </wp:positionV>
                <wp:extent cx="2021284" cy="785308"/>
                <wp:effectExtent l="0" t="0" r="0" b="0"/>
                <wp:wrapNone/>
                <wp:docPr id="5" name="Imagen 5" descr="https://lh7-us.googleusercontent.com/XFZPXxqJ1AKuAlM6RULvX6-TCFH4fEP0ZJMA1CQuQXG_iCaFP0YyENrf6cGjBMMsQaCzvyfz0CniiFHxae5pPr3xFdx27NR_1bOzdsWAlZbsSDYPe5cJHi-F-YOOvhLZj6Bns9-oKD-cys1bGEO1L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https://lh7-us.googleusercontent.com/XFZPXxqJ1AKuAlM6RULvX6-TCFH4fEP0ZJMA1CQuQXG_iCaFP0YyENrf6cGjBMMsQaCzvyfz0CniiFHxae5pPr3xFdx27NR_1bOzdsWAlZbsSDYPe5cJHi-F-YOOvhLZj6Bns9-oKD-cys1bGEO1L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21284" cy="7853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999" w:type="dxa"/>
          <w:vMerge w:val="restart"/>
          <w:vAlign w:val="center"/>
        </w:tcPr>
        <w:p w14:paraId="40BC523E" w14:textId="775E31C2" w:rsidR="00176A34" w:rsidRPr="009D1E27" w:rsidRDefault="00B63126" w:rsidP="00B01D60">
          <w:pPr>
            <w:pStyle w:val="Encabezado"/>
            <w:jc w:val="center"/>
            <w:rPr>
              <w:b/>
              <w:bCs/>
            </w:rPr>
          </w:pPr>
          <w:r>
            <w:rPr>
              <w:b/>
              <w:bCs/>
            </w:rPr>
            <w:t>COLOCAC</w:t>
          </w:r>
          <w:r w:rsidR="00176A34" w:rsidRPr="00881981">
            <w:rPr>
              <w:b/>
              <w:bCs/>
            </w:rPr>
            <w:t xml:space="preserve">IÓN </w:t>
          </w:r>
          <w:r w:rsidR="00730BE4">
            <w:rPr>
              <w:b/>
              <w:bCs/>
            </w:rPr>
            <w:t>Y RETIRO</w:t>
          </w:r>
          <w:r w:rsidR="00730BE4" w:rsidRPr="00881981">
            <w:rPr>
              <w:b/>
              <w:bCs/>
            </w:rPr>
            <w:t xml:space="preserve"> </w:t>
          </w:r>
          <w:r w:rsidR="00176A34" w:rsidRPr="00881981">
            <w:rPr>
              <w:b/>
              <w:bCs/>
            </w:rPr>
            <w:t xml:space="preserve">DEL EQUIPO DE PROTECCIÓN </w:t>
          </w:r>
          <w:r>
            <w:rPr>
              <w:b/>
              <w:bCs/>
            </w:rPr>
            <w:t xml:space="preserve">PERSONAL </w:t>
          </w:r>
          <w:r w:rsidR="00176A34" w:rsidRPr="00881981">
            <w:rPr>
              <w:b/>
              <w:bCs/>
            </w:rPr>
            <w:t>PARA LA APLICACIÓN</w:t>
          </w:r>
        </w:p>
      </w:tc>
      <w:tc>
        <w:tcPr>
          <w:tcW w:w="2552" w:type="dxa"/>
          <w:vAlign w:val="center"/>
        </w:tcPr>
        <w:p w14:paraId="13ABF7F5" w14:textId="6791F90A" w:rsidR="00176A34" w:rsidRPr="009D1E27" w:rsidRDefault="00176A34" w:rsidP="00176A34">
          <w:pPr>
            <w:pStyle w:val="Encabezado"/>
            <w:rPr>
              <w:b/>
              <w:bCs/>
            </w:rPr>
          </w:pPr>
          <w:r w:rsidRPr="009D1E27">
            <w:rPr>
              <w:b/>
              <w:bCs/>
            </w:rPr>
            <w:t>CODIGO:</w:t>
          </w:r>
        </w:p>
      </w:tc>
    </w:tr>
    <w:tr w:rsidR="00176A34" w:rsidRPr="009D1E27" w14:paraId="29EB781F" w14:textId="77777777" w:rsidTr="009D1E27">
      <w:trPr>
        <w:trHeight w:val="719"/>
      </w:trPr>
      <w:tc>
        <w:tcPr>
          <w:tcW w:w="3514" w:type="dxa"/>
          <w:vMerge/>
        </w:tcPr>
        <w:p w14:paraId="02654EE7" w14:textId="77777777" w:rsidR="00176A34" w:rsidRPr="009D1E27" w:rsidRDefault="00176A34" w:rsidP="00B01D60">
          <w:pPr>
            <w:pStyle w:val="Encabezado"/>
            <w:rPr>
              <w:b/>
              <w:bCs/>
            </w:rPr>
          </w:pPr>
        </w:p>
      </w:tc>
      <w:tc>
        <w:tcPr>
          <w:tcW w:w="3999" w:type="dxa"/>
          <w:vMerge/>
          <w:vAlign w:val="center"/>
        </w:tcPr>
        <w:p w14:paraId="0390A560" w14:textId="5473B8F0" w:rsidR="00176A34" w:rsidRPr="009D1E27" w:rsidRDefault="00176A34" w:rsidP="00B01D60">
          <w:pPr>
            <w:pStyle w:val="Encabezado"/>
            <w:rPr>
              <w:b/>
              <w:bCs/>
            </w:rPr>
          </w:pPr>
        </w:p>
      </w:tc>
      <w:tc>
        <w:tcPr>
          <w:tcW w:w="2552" w:type="dxa"/>
          <w:vAlign w:val="center"/>
        </w:tcPr>
        <w:p w14:paraId="5F2502DB" w14:textId="015EFC5E" w:rsidR="00176A34" w:rsidRPr="009D1E27" w:rsidRDefault="00176A34" w:rsidP="00176A34">
          <w:pPr>
            <w:pStyle w:val="Encabezado"/>
            <w:rPr>
              <w:b/>
              <w:bCs/>
            </w:rPr>
          </w:pPr>
          <w:r w:rsidRPr="009D1E27">
            <w:rPr>
              <w:b/>
              <w:bCs/>
            </w:rPr>
            <w:t>VIGENTE DESDE:</w:t>
          </w:r>
        </w:p>
      </w:tc>
    </w:tr>
  </w:tbl>
  <w:p w14:paraId="3077C57D" w14:textId="77777777" w:rsidR="00427357" w:rsidRDefault="00427357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D1479D" w14:textId="77777777" w:rsidR="00730BE4" w:rsidRDefault="00730BE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63322"/>
    <w:multiLevelType w:val="hybridMultilevel"/>
    <w:tmpl w:val="72ACD10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20E76"/>
    <w:multiLevelType w:val="hybridMultilevel"/>
    <w:tmpl w:val="4A5E6C34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BEB787D"/>
    <w:multiLevelType w:val="hybridMultilevel"/>
    <w:tmpl w:val="64EE6470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D070124"/>
    <w:multiLevelType w:val="multilevel"/>
    <w:tmpl w:val="20748C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>
    <w:nsid w:val="0FBE238E"/>
    <w:multiLevelType w:val="multilevel"/>
    <w:tmpl w:val="20748C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>
    <w:nsid w:val="1187290B"/>
    <w:multiLevelType w:val="multilevel"/>
    <w:tmpl w:val="20748C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>
    <w:nsid w:val="18A40F71"/>
    <w:multiLevelType w:val="hybridMultilevel"/>
    <w:tmpl w:val="0F78CBF0"/>
    <w:lvl w:ilvl="0" w:tplc="240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6414104"/>
    <w:multiLevelType w:val="hybridMultilevel"/>
    <w:tmpl w:val="A2BC74C0"/>
    <w:lvl w:ilvl="0" w:tplc="B2748B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D73B14"/>
    <w:multiLevelType w:val="multilevel"/>
    <w:tmpl w:val="20107CC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9">
    <w:nsid w:val="2DA37A45"/>
    <w:multiLevelType w:val="hybridMultilevel"/>
    <w:tmpl w:val="F2262926"/>
    <w:lvl w:ilvl="0" w:tplc="D3A84A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E06F06"/>
    <w:multiLevelType w:val="multilevel"/>
    <w:tmpl w:val="20748C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1">
    <w:nsid w:val="343463AC"/>
    <w:multiLevelType w:val="multilevel"/>
    <w:tmpl w:val="20748C6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12">
    <w:nsid w:val="3947171B"/>
    <w:multiLevelType w:val="hybridMultilevel"/>
    <w:tmpl w:val="12F2441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160390"/>
    <w:multiLevelType w:val="multilevel"/>
    <w:tmpl w:val="20748C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4">
    <w:nsid w:val="40F24856"/>
    <w:multiLevelType w:val="hybridMultilevel"/>
    <w:tmpl w:val="8E18B1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F439D0"/>
    <w:multiLevelType w:val="multilevel"/>
    <w:tmpl w:val="20748C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6">
    <w:nsid w:val="4BBD479B"/>
    <w:multiLevelType w:val="multilevel"/>
    <w:tmpl w:val="20748C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>
    <w:nsid w:val="56471A1E"/>
    <w:multiLevelType w:val="hybridMultilevel"/>
    <w:tmpl w:val="E9503886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6CD4813"/>
    <w:multiLevelType w:val="multilevel"/>
    <w:tmpl w:val="20748C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9">
    <w:nsid w:val="5B7C6403"/>
    <w:multiLevelType w:val="hybridMultilevel"/>
    <w:tmpl w:val="88CA18C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991C7C"/>
    <w:multiLevelType w:val="hybridMultilevel"/>
    <w:tmpl w:val="DF4ACBC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DA63A9"/>
    <w:multiLevelType w:val="multilevel"/>
    <w:tmpl w:val="20748C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2">
    <w:nsid w:val="76697836"/>
    <w:multiLevelType w:val="multilevel"/>
    <w:tmpl w:val="20748C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7"/>
  </w:num>
  <w:num w:numId="4">
    <w:abstractNumId w:val="14"/>
  </w:num>
  <w:num w:numId="5">
    <w:abstractNumId w:val="1"/>
  </w:num>
  <w:num w:numId="6">
    <w:abstractNumId w:val="22"/>
  </w:num>
  <w:num w:numId="7">
    <w:abstractNumId w:val="16"/>
  </w:num>
  <w:num w:numId="8">
    <w:abstractNumId w:val="4"/>
  </w:num>
  <w:num w:numId="9">
    <w:abstractNumId w:val="13"/>
  </w:num>
  <w:num w:numId="10">
    <w:abstractNumId w:val="15"/>
  </w:num>
  <w:num w:numId="11">
    <w:abstractNumId w:val="21"/>
  </w:num>
  <w:num w:numId="12">
    <w:abstractNumId w:val="5"/>
  </w:num>
  <w:num w:numId="13">
    <w:abstractNumId w:val="3"/>
  </w:num>
  <w:num w:numId="14">
    <w:abstractNumId w:val="10"/>
  </w:num>
  <w:num w:numId="15">
    <w:abstractNumId w:val="12"/>
  </w:num>
  <w:num w:numId="16">
    <w:abstractNumId w:val="7"/>
  </w:num>
  <w:num w:numId="17">
    <w:abstractNumId w:val="6"/>
  </w:num>
  <w:num w:numId="18">
    <w:abstractNumId w:val="20"/>
  </w:num>
  <w:num w:numId="19">
    <w:abstractNumId w:val="9"/>
  </w:num>
  <w:num w:numId="20">
    <w:abstractNumId w:val="19"/>
  </w:num>
  <w:num w:numId="21">
    <w:abstractNumId w:val="11"/>
  </w:num>
  <w:num w:numId="22">
    <w:abstractNumId w:val="18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357"/>
    <w:rsid w:val="0002182A"/>
    <w:rsid w:val="00077F3B"/>
    <w:rsid w:val="000D5358"/>
    <w:rsid w:val="00121A44"/>
    <w:rsid w:val="001307C1"/>
    <w:rsid w:val="00176A34"/>
    <w:rsid w:val="001E3074"/>
    <w:rsid w:val="001E6D98"/>
    <w:rsid w:val="001F6B95"/>
    <w:rsid w:val="002705A7"/>
    <w:rsid w:val="002A1B39"/>
    <w:rsid w:val="002D51BB"/>
    <w:rsid w:val="00337847"/>
    <w:rsid w:val="004128E3"/>
    <w:rsid w:val="00427357"/>
    <w:rsid w:val="004379F7"/>
    <w:rsid w:val="00496E15"/>
    <w:rsid w:val="004B0F02"/>
    <w:rsid w:val="004F7199"/>
    <w:rsid w:val="0061062D"/>
    <w:rsid w:val="00644071"/>
    <w:rsid w:val="00657E63"/>
    <w:rsid w:val="006F5F4C"/>
    <w:rsid w:val="006F68D8"/>
    <w:rsid w:val="00705D27"/>
    <w:rsid w:val="00716A65"/>
    <w:rsid w:val="00730BE4"/>
    <w:rsid w:val="00733304"/>
    <w:rsid w:val="0076380D"/>
    <w:rsid w:val="0076537F"/>
    <w:rsid w:val="007C594C"/>
    <w:rsid w:val="00823FED"/>
    <w:rsid w:val="00830776"/>
    <w:rsid w:val="008365F8"/>
    <w:rsid w:val="00851E35"/>
    <w:rsid w:val="0086315B"/>
    <w:rsid w:val="00881981"/>
    <w:rsid w:val="008E1DDD"/>
    <w:rsid w:val="008F56E6"/>
    <w:rsid w:val="00947CA7"/>
    <w:rsid w:val="009B1B1B"/>
    <w:rsid w:val="009D1E27"/>
    <w:rsid w:val="009E4354"/>
    <w:rsid w:val="00A2288F"/>
    <w:rsid w:val="00A303D6"/>
    <w:rsid w:val="00A4223A"/>
    <w:rsid w:val="00AC4AB3"/>
    <w:rsid w:val="00AD5716"/>
    <w:rsid w:val="00B01D60"/>
    <w:rsid w:val="00B030BD"/>
    <w:rsid w:val="00B472D8"/>
    <w:rsid w:val="00B56DA4"/>
    <w:rsid w:val="00B63126"/>
    <w:rsid w:val="00B75ED5"/>
    <w:rsid w:val="00BD43DD"/>
    <w:rsid w:val="00CE7E18"/>
    <w:rsid w:val="00CF60BF"/>
    <w:rsid w:val="00D23ABD"/>
    <w:rsid w:val="00D260BB"/>
    <w:rsid w:val="00D9514D"/>
    <w:rsid w:val="00DA6F66"/>
    <w:rsid w:val="00DB1F0E"/>
    <w:rsid w:val="00DD1969"/>
    <w:rsid w:val="00DE224B"/>
    <w:rsid w:val="00DE2813"/>
    <w:rsid w:val="00E07BD4"/>
    <w:rsid w:val="00E21943"/>
    <w:rsid w:val="00EC0834"/>
    <w:rsid w:val="00F168CB"/>
    <w:rsid w:val="00F519EC"/>
    <w:rsid w:val="00F80EA2"/>
    <w:rsid w:val="00FA339B"/>
    <w:rsid w:val="00FE282D"/>
    <w:rsid w:val="00FE7F4C"/>
    <w:rsid w:val="095758D8"/>
    <w:rsid w:val="0E0B76EB"/>
    <w:rsid w:val="2081DA3D"/>
    <w:rsid w:val="4B299DC6"/>
    <w:rsid w:val="57C2FFEA"/>
    <w:rsid w:val="6011D9CE"/>
    <w:rsid w:val="61D46C62"/>
    <w:rsid w:val="7AA97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792BEBE"/>
  <w15:chartTrackingRefBased/>
  <w15:docId w15:val="{68132E2D-8C16-4283-A9C7-44C00693A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E7E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24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273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273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273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273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273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273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273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273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E7E18"/>
    <w:rPr>
      <w:rFonts w:asciiTheme="majorHAnsi" w:eastAsiaTheme="majorEastAsia" w:hAnsiTheme="majorHAnsi" w:cstheme="majorBidi"/>
      <w:color w:val="0F4761" w:themeColor="accent1" w:themeShade="BF"/>
      <w:sz w:val="24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273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273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2735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2735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2735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2735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2735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27357"/>
    <w:rPr>
      <w:rFonts w:eastAsiaTheme="majorEastAsia" w:cstheme="majorBidi"/>
      <w:color w:val="272727" w:themeColor="text1" w:themeTint="D8"/>
    </w:rPr>
  </w:style>
  <w:style w:type="paragraph" w:styleId="Puesto">
    <w:name w:val="Title"/>
    <w:basedOn w:val="Normal"/>
    <w:next w:val="Normal"/>
    <w:link w:val="PuestoCar"/>
    <w:uiPriority w:val="10"/>
    <w:qFormat/>
    <w:rsid w:val="004273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4273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07BD4"/>
    <w:pPr>
      <w:numPr>
        <w:ilvl w:val="1"/>
      </w:numPr>
    </w:pPr>
    <w:rPr>
      <w:rFonts w:eastAsiaTheme="majorEastAsia" w:cstheme="majorBidi"/>
      <w:color w:val="0F4761" w:themeColor="accent1" w:themeShade="BF"/>
      <w:spacing w:val="15"/>
      <w:sz w:val="24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07BD4"/>
    <w:rPr>
      <w:rFonts w:eastAsiaTheme="majorEastAsia" w:cstheme="majorBidi"/>
      <w:color w:val="0F4761" w:themeColor="accent1" w:themeShade="BF"/>
      <w:spacing w:val="15"/>
      <w:sz w:val="24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273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2735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2735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2735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273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2735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27357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2735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27357"/>
  </w:style>
  <w:style w:type="paragraph" w:styleId="Piedepgina">
    <w:name w:val="footer"/>
    <w:basedOn w:val="Normal"/>
    <w:link w:val="PiedepginaCar"/>
    <w:uiPriority w:val="99"/>
    <w:unhideWhenUsed/>
    <w:rsid w:val="0042735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27357"/>
  </w:style>
  <w:style w:type="table" w:styleId="Tablaconcuadrcula">
    <w:name w:val="Table Grid"/>
    <w:basedOn w:val="Tablanormal"/>
    <w:uiPriority w:val="39"/>
    <w:rsid w:val="004273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370</Words>
  <Characters>2036</Characters>
  <Application>Microsoft Office Word</Application>
  <DocSecurity>0</DocSecurity>
  <Lines>16</Lines>
  <Paragraphs>4</Paragraphs>
  <ScaleCrop>false</ScaleCrop>
  <Company/>
  <LinksUpToDate>false</LinksUpToDate>
  <CharactersWithSpaces>2402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Gissel Tatiana Gonzalez</dc:creator>
  <cp:keywords/>
  <dc:description/>
  <cp:lastModifiedBy>Cuenta Microsoft</cp:lastModifiedBy>
  <cp:revision>63</cp:revision>
  <dcterms:created xsi:type="dcterms:W3CDTF">2024-04-18T02:02:00Z</dcterms:created>
  <dcterms:modified xsi:type="dcterms:W3CDTF">2024-05-21T02:56:00Z</dcterms:modified>
</cp:coreProperties>
</file>